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72218C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SİYASET BİLİMİ VE KAMU YÖNETİMİ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21375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Hakları</w:t>
            </w:r>
            <w:r w:rsidR="00D527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(HUZEM)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D52773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8010152</w:t>
            </w:r>
          </w:p>
        </w:tc>
        <w:tc>
          <w:tcPr>
            <w:tcW w:w="395" w:type="pct"/>
            <w:vAlign w:val="center"/>
          </w:tcPr>
          <w:p w:rsidR="004669E2" w:rsidRPr="005313CD" w:rsidRDefault="0021375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F114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9B1B7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B1B7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E1F55" w:rsidRDefault="004E1F55" w:rsidP="004E1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5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özgürlüklerinin anlaşılması ve kavranmasını geliştirmektir.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BF3224" w:rsidP="009B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fikrinin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temellendirilmesi; insan haklarının özellikleri; insan haklarının tasnifi; insan ha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klarının uygulanışı; temel haklar ve özgürlükler; sosyal ve ekonomik haklar; siyasal haklar ve özgürlükler; hak ve özgürlüklerin sınırlandırılması; insan haklarının ulusal korunması; uluslararası koruma mekanizmaları; Avrupa İnsan Hakları Mahkemesi.</w:t>
            </w:r>
            <w:proofErr w:type="gramEnd"/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52773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Video, video konferans, uzaktan eğitim.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9B1B7F" w:rsidRPr="005313CD" w:rsidRDefault="009B1B7F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İnsan Hakları Sözleşmesi metni</w:t>
            </w:r>
          </w:p>
          <w:p w:rsidR="005313CD" w:rsidRPr="005313CD" w:rsidRDefault="004E1F55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Kitapları</w:t>
            </w:r>
          </w:p>
          <w:p w:rsidR="00565AD1" w:rsidRDefault="00565AD1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Erdoğan Mustafa, (2018), </w:t>
            </w:r>
            <w:r w:rsidR="00F82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İnsan Hakları Hukuku ve Teorisi, </w:t>
            </w:r>
            <w:r w:rsidR="00F82C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Yayınları, Ankara.</w:t>
            </w:r>
          </w:p>
          <w:p w:rsidR="00CA6ABD" w:rsidRPr="00D52773" w:rsidRDefault="00CA6ABD" w:rsidP="00D5277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İnsan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Hakları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Hukuku,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alanında temel kavram ve teorilere </w:t>
            </w:r>
            <w:proofErr w:type="gramStart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haklarının korunmasında ulusal ve uluslararası mekanizmaları bilir.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ve özgürlükleri alanında temel politikaları analiz eder ve yorumlar.</w:t>
            </w:r>
          </w:p>
          <w:p w:rsidR="00CA6ABD" w:rsidRPr="005313CD" w:rsidRDefault="00DF1146" w:rsidP="00DF1146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ihlalleri konusunda duyarlıdır.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D5277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Dersin genel tanıtımı, önemi, kullanılacak kaynakların gösterimi; metot ve akış planı üzerine bilgiler. 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9B1B7F" w:rsidRPr="005E4C59" w:rsidRDefault="00A802C5" w:rsidP="00A802C5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fikrinin tarihsel gelişimi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 w:rsidR="00D52773">
              <w:rPr>
                <w:rFonts w:ascii="Times New Roman" w:hAnsi="Times New Roman" w:cs="Times New Roman"/>
                <w:sz w:val="20"/>
                <w:szCs w:val="20"/>
              </w:rPr>
              <w:t>nın temel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>lendirilmesi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özellikleri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tasnifi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uygulanışı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ve ekonomik haklar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Siyasal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 ve özgürlüklerin sınırlandırılması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ulusal korunması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koruma mekanizmaları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Mahkemesi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bilimi, kamu yönetimi, kent ve çevre bilimleri alanında kavramsal bilgilere, uygulama yapabilecek şekilde ileri düzeyde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Siyaset, yönetim, kent ve çevre bilimleri, hukuk, iktisat, maliye, işletme ile diğer sosyal bilimlere ilişkin temel kavramlara ve kavramlar arası ilişkilere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alanında, araştırma ve plan yapma, özgün bilgi kaynaklarına ulaşma, veri toplama ve bunları işleyerek bilgi elde edebilmek için gerekli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metodolojiye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 yeteneğine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edindiği bilgi ve becerileri, yazılı ve sözlü olarak aktarır ve raporlar.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Öğrenim kazanımlarını iş yaşamında değerlendirir ve uygular.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somut olguları ve uygulamaları sahip olduğu kuramsal bilgiye referansla analiz etme ve değerlendirme becerisine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ile diğer sosyal bilimler arasında disiplinler arası ilişki kurarak yorum üretme ve analiz yapma becerilerine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uygulamadaki aksaklık veya sorunları çözmek için sorumluluk üstlenir ve ekip çalışmasında yer alır.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elde edilen bilgileri neden–sonuç ilişkisi içinde ve eleştirel biçimde değerlendirir, elde ettiği sonuçları mesleki yaşantısına yansıtır, yaşam boyu öğrenmeye uygun bir bakış açısına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bilgi ve uygulamaları, sosyal sorumluluk yaklaşımı çerçevesinde proje ve etkinliklere dönüştürür, uzmanlık bilgisini, toplumsal sorumluluk bilinciyle kullanır, etik değerlere sahiptir ve yeniliklere açıktır.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PY-11</w:t>
            </w:r>
          </w:p>
        </w:tc>
        <w:tc>
          <w:tcPr>
            <w:tcW w:w="3788" w:type="pct"/>
            <w:vAlign w:val="center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 yazılı ve sözlü iletişim yeterliliğine sahiptir;  mesleğinin gerektirdiği ölçüde İngilizce bilir ve bilişim teknolojilerini kullanır.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Evrensel insan hakları, sosyal adalet, çevre, toplumsal cinsiyet ve çalışma ilişkileri konusunda duyarlıdır.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F82C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82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00"/>
    <w:multiLevelType w:val="hybridMultilevel"/>
    <w:tmpl w:val="0D4A3BE6"/>
    <w:lvl w:ilvl="0" w:tplc="2EE44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C9"/>
    <w:multiLevelType w:val="hybridMultilevel"/>
    <w:tmpl w:val="FD16D2FA"/>
    <w:lvl w:ilvl="0" w:tplc="2EE4439A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122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13750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13D5B"/>
    <w:rsid w:val="00445B58"/>
    <w:rsid w:val="00446138"/>
    <w:rsid w:val="004669E2"/>
    <w:rsid w:val="00486451"/>
    <w:rsid w:val="00492BEC"/>
    <w:rsid w:val="004B3FAA"/>
    <w:rsid w:val="004C44DC"/>
    <w:rsid w:val="004C4DCE"/>
    <w:rsid w:val="004D1426"/>
    <w:rsid w:val="004D4E0A"/>
    <w:rsid w:val="004E1F55"/>
    <w:rsid w:val="004F2C3B"/>
    <w:rsid w:val="00513454"/>
    <w:rsid w:val="00513E3A"/>
    <w:rsid w:val="0051770B"/>
    <w:rsid w:val="00527EDA"/>
    <w:rsid w:val="005313CD"/>
    <w:rsid w:val="00554CAF"/>
    <w:rsid w:val="00565AD1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B2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D78C7"/>
    <w:rsid w:val="008E352E"/>
    <w:rsid w:val="0097593D"/>
    <w:rsid w:val="0099734C"/>
    <w:rsid w:val="009B1B7F"/>
    <w:rsid w:val="009C1EB8"/>
    <w:rsid w:val="009C2B3E"/>
    <w:rsid w:val="00A026EB"/>
    <w:rsid w:val="00A54634"/>
    <w:rsid w:val="00A64A57"/>
    <w:rsid w:val="00A802C5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BF3224"/>
    <w:rsid w:val="00C2407B"/>
    <w:rsid w:val="00C91B9B"/>
    <w:rsid w:val="00CA6ABD"/>
    <w:rsid w:val="00CC3B75"/>
    <w:rsid w:val="00D44A4D"/>
    <w:rsid w:val="00D52773"/>
    <w:rsid w:val="00D5706E"/>
    <w:rsid w:val="00D9669B"/>
    <w:rsid w:val="00DA1C5B"/>
    <w:rsid w:val="00DA7D41"/>
    <w:rsid w:val="00DB30A3"/>
    <w:rsid w:val="00DB3149"/>
    <w:rsid w:val="00DE19E0"/>
    <w:rsid w:val="00DF1146"/>
    <w:rsid w:val="00E00499"/>
    <w:rsid w:val="00E05352"/>
    <w:rsid w:val="00E1230F"/>
    <w:rsid w:val="00E23BD2"/>
    <w:rsid w:val="00E971DA"/>
    <w:rsid w:val="00ED7523"/>
    <w:rsid w:val="00F76D96"/>
    <w:rsid w:val="00F82CDD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8E9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B41C-844D-4467-B2C7-7672D5F6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Veysel DİNLER</cp:lastModifiedBy>
  <cp:revision>3</cp:revision>
  <cp:lastPrinted>2016-08-09T12:53:00Z</cp:lastPrinted>
  <dcterms:created xsi:type="dcterms:W3CDTF">2018-11-12T12:43:00Z</dcterms:created>
  <dcterms:modified xsi:type="dcterms:W3CDTF">2018-11-12T13:16:00Z</dcterms:modified>
</cp:coreProperties>
</file>